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03AED" w14:textId="4A6FD0A3" w:rsidR="00150BA2" w:rsidRDefault="00150BA2">
      <w:pPr>
        <w:rPr>
          <w:b/>
          <w:bCs/>
          <w:sz w:val="28"/>
          <w:szCs w:val="28"/>
          <w:lang w:val="en-US"/>
        </w:rPr>
      </w:pPr>
      <w:r w:rsidRPr="00150BA2">
        <w:rPr>
          <w:b/>
          <w:bCs/>
          <w:sz w:val="28"/>
          <w:szCs w:val="28"/>
          <w:lang w:val="en-US"/>
        </w:rPr>
        <w:t xml:space="preserve">                             Field Trip to Shillong, Meghalaya 11-05-2026</w:t>
      </w:r>
    </w:p>
    <w:p w14:paraId="70485A0C" w14:textId="77777777" w:rsidR="00150BA2" w:rsidRDefault="00150BA2">
      <w:pPr>
        <w:rPr>
          <w:b/>
          <w:bCs/>
          <w:sz w:val="28"/>
          <w:szCs w:val="28"/>
          <w:lang w:val="en-US"/>
        </w:rPr>
      </w:pPr>
    </w:p>
    <w:p w14:paraId="58144E33" w14:textId="214B235C" w:rsidR="00150BA2" w:rsidRDefault="00150BA2">
      <w:pPr>
        <w:rPr>
          <w:b/>
          <w:bCs/>
          <w:sz w:val="28"/>
          <w:szCs w:val="28"/>
          <w:lang w:val="en-US"/>
        </w:rPr>
      </w:pPr>
      <w:r>
        <w:rPr>
          <w:b/>
          <w:bCs/>
          <w:noProof/>
          <w:sz w:val="28"/>
          <w:szCs w:val="28"/>
          <w:lang w:val="en-US"/>
        </w:rPr>
        <w:drawing>
          <wp:inline distT="0" distB="0" distL="0" distR="0" wp14:anchorId="675B50C8" wp14:editId="5A983E9C">
            <wp:extent cx="5730407" cy="3347634"/>
            <wp:effectExtent l="0" t="0" r="3810" b="5715"/>
            <wp:docPr id="3600588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58868" name="Picture 3600588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7656" cy="335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5B863" w14:textId="7A451E76" w:rsidR="00150BA2" w:rsidRDefault="00150BA2">
      <w:pPr>
        <w:rPr>
          <w:b/>
          <w:bCs/>
          <w:sz w:val="28"/>
          <w:szCs w:val="28"/>
          <w:lang w:val="en-US"/>
        </w:rPr>
      </w:pPr>
      <w:r>
        <w:rPr>
          <w:b/>
          <w:bCs/>
          <w:noProof/>
          <w:sz w:val="28"/>
          <w:szCs w:val="28"/>
          <w:lang w:val="en-US"/>
        </w:rPr>
        <w:drawing>
          <wp:inline distT="0" distB="0" distL="0" distR="0" wp14:anchorId="565305BE" wp14:editId="568653AE">
            <wp:extent cx="5730878" cy="3688177"/>
            <wp:effectExtent l="0" t="0" r="3175" b="0"/>
            <wp:docPr id="11942173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217300" name="Picture 1194217300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" t="6123" r="-11" b="-6123"/>
                    <a:stretch>
                      <a:fillRect/>
                    </a:stretch>
                  </pic:blipFill>
                  <pic:spPr>
                    <a:xfrm>
                      <a:off x="0" y="0"/>
                      <a:ext cx="5743893" cy="369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E118B" w14:textId="683B18B9" w:rsidR="00150BA2" w:rsidRDefault="00150BA2" w:rsidP="00B52267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Objectives:</w:t>
      </w:r>
    </w:p>
    <w:p w14:paraId="61A43006" w14:textId="3BA8FCE3" w:rsidR="00B52267" w:rsidRPr="00D244EB" w:rsidRDefault="00B52267" w:rsidP="00B52267">
      <w:pPr>
        <w:pStyle w:val="ListParagraph"/>
        <w:numPr>
          <w:ilvl w:val="0"/>
          <w:numId w:val="3"/>
        </w:numPr>
        <w:rPr>
          <w:sz w:val="28"/>
          <w:szCs w:val="28"/>
          <w:lang w:val="en-US"/>
        </w:rPr>
      </w:pPr>
      <w:r w:rsidRPr="00D244EB">
        <w:rPr>
          <w:sz w:val="28"/>
          <w:szCs w:val="28"/>
          <w:lang w:val="en-US"/>
        </w:rPr>
        <w:t xml:space="preserve">To understand how the Indigenous tribes of North East India Traditionally sustained themselves through agriculture, handlooms </w:t>
      </w:r>
      <w:r w:rsidRPr="00D244EB">
        <w:rPr>
          <w:sz w:val="28"/>
          <w:szCs w:val="28"/>
          <w:lang w:val="en-US"/>
        </w:rPr>
        <w:lastRenderedPageBreak/>
        <w:t xml:space="preserve">and trade and how these practices shaped the region’s historical development. </w:t>
      </w:r>
    </w:p>
    <w:p w14:paraId="2043E0E9" w14:textId="6BCDE950" w:rsidR="00B52267" w:rsidRPr="00D244EB" w:rsidRDefault="00B52267" w:rsidP="00B52267">
      <w:pPr>
        <w:pStyle w:val="ListParagraph"/>
        <w:numPr>
          <w:ilvl w:val="0"/>
          <w:numId w:val="3"/>
        </w:numPr>
        <w:rPr>
          <w:sz w:val="28"/>
          <w:szCs w:val="28"/>
          <w:lang w:val="en-US"/>
        </w:rPr>
      </w:pPr>
      <w:r w:rsidRPr="00D244EB">
        <w:rPr>
          <w:sz w:val="28"/>
          <w:szCs w:val="28"/>
          <w:lang w:val="en-US"/>
        </w:rPr>
        <w:t xml:space="preserve">Observe the layout and historical significance of Ward’s Lake to evaluate its role its role as a recreational hub, and understand how British Colonial Urban Planning. </w:t>
      </w:r>
    </w:p>
    <w:p w14:paraId="4016F97B" w14:textId="35C69BAC" w:rsidR="00150BA2" w:rsidRPr="00D244EB" w:rsidRDefault="00B52267">
      <w:pPr>
        <w:rPr>
          <w:sz w:val="28"/>
          <w:szCs w:val="28"/>
          <w:lang w:val="en-US"/>
        </w:rPr>
      </w:pPr>
      <w:r w:rsidRPr="00D244EB">
        <w:rPr>
          <w:sz w:val="28"/>
          <w:szCs w:val="28"/>
          <w:lang w:val="en-US"/>
        </w:rPr>
        <w:t xml:space="preserve">Results: </w:t>
      </w:r>
    </w:p>
    <w:p w14:paraId="2ECD9C87" w14:textId="6EB6F3B2" w:rsidR="00B52267" w:rsidRPr="00D244EB" w:rsidRDefault="004D6546" w:rsidP="00B52267">
      <w:pPr>
        <w:pStyle w:val="ListParagraph"/>
        <w:numPr>
          <w:ilvl w:val="0"/>
          <w:numId w:val="4"/>
        </w:numPr>
        <w:rPr>
          <w:sz w:val="28"/>
          <w:szCs w:val="28"/>
          <w:lang w:val="en-US"/>
        </w:rPr>
      </w:pPr>
      <w:r w:rsidRPr="00D244EB">
        <w:rPr>
          <w:sz w:val="28"/>
          <w:szCs w:val="28"/>
          <w:lang w:val="en-US"/>
        </w:rPr>
        <w:t xml:space="preserve">Students will gain a firsthand understanding of the role </w:t>
      </w:r>
      <w:r w:rsidRPr="00D244EB">
        <w:rPr>
          <w:sz w:val="28"/>
          <w:szCs w:val="28"/>
          <w:lang w:val="en-US"/>
        </w:rPr>
        <w:t xml:space="preserve">played by the </w:t>
      </w:r>
      <w:r w:rsidRPr="00D244EB">
        <w:rPr>
          <w:sz w:val="28"/>
          <w:szCs w:val="28"/>
          <w:lang w:val="en-US"/>
        </w:rPr>
        <w:t>museums in documenting and preserving changing cultures and tradition</w:t>
      </w:r>
      <w:r w:rsidRPr="00D244EB">
        <w:rPr>
          <w:sz w:val="28"/>
          <w:szCs w:val="28"/>
          <w:lang w:val="en-US"/>
        </w:rPr>
        <w:t xml:space="preserve">s </w:t>
      </w:r>
      <w:r w:rsidRPr="00D244EB">
        <w:rPr>
          <w:sz w:val="28"/>
          <w:szCs w:val="28"/>
          <w:lang w:val="en-US"/>
        </w:rPr>
        <w:t>across the Seven Sister States through the museum's extensive collection of 21 galleries.</w:t>
      </w:r>
      <w:r w:rsidRPr="00D244EB">
        <w:rPr>
          <w:sz w:val="28"/>
          <w:szCs w:val="28"/>
          <w:lang w:val="en-US"/>
        </w:rPr>
        <w:t xml:space="preserve"> </w:t>
      </w:r>
    </w:p>
    <w:p w14:paraId="4485C724" w14:textId="14FFF1E6" w:rsidR="00150BA2" w:rsidRDefault="004D6546" w:rsidP="00D244EB">
      <w:pPr>
        <w:pStyle w:val="ListParagraph"/>
        <w:numPr>
          <w:ilvl w:val="0"/>
          <w:numId w:val="4"/>
        </w:numPr>
        <w:rPr>
          <w:sz w:val="28"/>
          <w:szCs w:val="28"/>
          <w:lang w:val="en-US"/>
        </w:rPr>
      </w:pPr>
      <w:r w:rsidRPr="00D244EB">
        <w:rPr>
          <w:sz w:val="28"/>
          <w:szCs w:val="28"/>
          <w:lang w:val="en-US"/>
        </w:rPr>
        <w:t>Students will develop the ability to distinguish between indigenous heritage (represented at the Don Bosco Museum) and colonial legacy (symbolized by Ward's Lake), fostering a holistic view of the layers of history that form modern-day Meghalaya.</w:t>
      </w:r>
    </w:p>
    <w:p w14:paraId="3B1AEC19" w14:textId="77777777" w:rsidR="00D244EB" w:rsidRPr="00D244EB" w:rsidRDefault="00D244EB" w:rsidP="00D244EB">
      <w:pPr>
        <w:pStyle w:val="ListParagraph"/>
        <w:rPr>
          <w:sz w:val="28"/>
          <w:szCs w:val="28"/>
          <w:lang w:val="en-US"/>
        </w:rPr>
      </w:pPr>
    </w:p>
    <w:p w14:paraId="3237B42E" w14:textId="77777777" w:rsidR="00150BA2" w:rsidRDefault="00150BA2">
      <w:pPr>
        <w:rPr>
          <w:b/>
          <w:bCs/>
          <w:sz w:val="28"/>
          <w:szCs w:val="28"/>
          <w:lang w:val="en-US"/>
        </w:rPr>
      </w:pPr>
    </w:p>
    <w:p w14:paraId="765ED72A" w14:textId="77777777" w:rsidR="00150BA2" w:rsidRPr="000C4325" w:rsidRDefault="00150BA2" w:rsidP="00150BA2">
      <w:pPr>
        <w:rPr>
          <w:rFonts w:ascii="Times New Roman" w:hAnsi="Times New Roman" w:cs="Times New Roman"/>
          <w:b/>
          <w:bCs/>
          <w:lang w:val="en-US"/>
        </w:rPr>
      </w:pPr>
      <w:r w:rsidRPr="000C4325">
        <w:rPr>
          <w:rFonts w:ascii="Times New Roman" w:hAnsi="Times New Roman" w:cs="Times New Roman"/>
          <w:b/>
          <w:bCs/>
          <w:lang w:val="en-US"/>
        </w:rPr>
        <w:t>List of Students attending Field Trip to Shilling Meghalaya on 11-05-2026</w:t>
      </w:r>
    </w:p>
    <w:p w14:paraId="2F7159B9" w14:textId="77777777" w:rsidR="00150BA2" w:rsidRPr="009F16C6" w:rsidRDefault="00150BA2" w:rsidP="00150BA2">
      <w:pPr>
        <w:rPr>
          <w:u w:val="single"/>
          <w:lang w:val="en-US"/>
        </w:rPr>
      </w:pPr>
      <w:r w:rsidRPr="009F16C6">
        <w:rPr>
          <w:u w:val="single"/>
          <w:lang w:val="en-US"/>
        </w:rPr>
        <w:t>FYUGP 2</w:t>
      </w:r>
      <w:r w:rsidRPr="009F16C6">
        <w:rPr>
          <w:u w:val="single"/>
          <w:vertAlign w:val="superscript"/>
          <w:lang w:val="en-US"/>
        </w:rPr>
        <w:t>nd</w:t>
      </w:r>
      <w:r w:rsidRPr="009F16C6">
        <w:rPr>
          <w:u w:val="single"/>
          <w:lang w:val="en-US"/>
        </w:rPr>
        <w:t xml:space="preserve"> Semester</w:t>
      </w:r>
    </w:p>
    <w:p w14:paraId="2A8BE49A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1.</w:t>
      </w:r>
      <w:r w:rsidRPr="009F16C6">
        <w:rPr>
          <w:lang w:val="en-US"/>
        </w:rPr>
        <w:t>Himashree Deka</w:t>
      </w:r>
    </w:p>
    <w:p w14:paraId="53CDABFB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2.</w:t>
      </w:r>
      <w:r w:rsidRPr="009F16C6">
        <w:rPr>
          <w:lang w:val="en-US"/>
        </w:rPr>
        <w:t>Bhagyashree Rabha</w:t>
      </w:r>
    </w:p>
    <w:p w14:paraId="144B9354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3.</w:t>
      </w:r>
      <w:r w:rsidRPr="009F16C6">
        <w:rPr>
          <w:lang w:val="en-US"/>
        </w:rPr>
        <w:t>Karabi Rabha</w:t>
      </w:r>
    </w:p>
    <w:p w14:paraId="325FBA82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4.</w:t>
      </w:r>
      <w:r w:rsidRPr="009F16C6">
        <w:rPr>
          <w:lang w:val="en-US"/>
        </w:rPr>
        <w:t>Rumi Kalita</w:t>
      </w:r>
    </w:p>
    <w:p w14:paraId="1D82E186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5.</w:t>
      </w:r>
      <w:r w:rsidRPr="009F16C6">
        <w:rPr>
          <w:lang w:val="en-US"/>
        </w:rPr>
        <w:t>Raja Roy</w:t>
      </w:r>
    </w:p>
    <w:p w14:paraId="4112926B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6.</w:t>
      </w:r>
      <w:r w:rsidRPr="009F16C6">
        <w:rPr>
          <w:lang w:val="en-US"/>
        </w:rPr>
        <w:t xml:space="preserve">Mandeep Hajong </w:t>
      </w:r>
    </w:p>
    <w:p w14:paraId="0087EA51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7.</w:t>
      </w:r>
      <w:r w:rsidRPr="009F16C6">
        <w:rPr>
          <w:lang w:val="en-US"/>
        </w:rPr>
        <w:t>Rahul Das</w:t>
      </w:r>
    </w:p>
    <w:p w14:paraId="7934D7ED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8.</w:t>
      </w:r>
      <w:r w:rsidRPr="009F16C6">
        <w:rPr>
          <w:lang w:val="en-US"/>
        </w:rPr>
        <w:t>Pranjal Das</w:t>
      </w:r>
    </w:p>
    <w:p w14:paraId="7B4C8945" w14:textId="77777777" w:rsidR="00150BA2" w:rsidRDefault="00150BA2" w:rsidP="00150BA2">
      <w:pPr>
        <w:rPr>
          <w:lang w:val="en-US"/>
        </w:rPr>
      </w:pPr>
      <w:r>
        <w:rPr>
          <w:lang w:val="en-US"/>
        </w:rPr>
        <w:t>9.</w:t>
      </w:r>
      <w:r w:rsidRPr="009F16C6">
        <w:rPr>
          <w:lang w:val="en-US"/>
        </w:rPr>
        <w:t>Nabajyoti Sarkar</w:t>
      </w:r>
    </w:p>
    <w:p w14:paraId="423B1048" w14:textId="77777777" w:rsidR="00150BA2" w:rsidRPr="009F16C6" w:rsidRDefault="00150BA2" w:rsidP="00150BA2">
      <w:pPr>
        <w:rPr>
          <w:u w:val="single"/>
          <w:lang w:val="en-US"/>
        </w:rPr>
      </w:pPr>
      <w:r w:rsidRPr="009F16C6">
        <w:rPr>
          <w:u w:val="single"/>
          <w:lang w:val="en-US"/>
        </w:rPr>
        <w:t>FYUGP 4</w:t>
      </w:r>
      <w:r w:rsidRPr="009F16C6">
        <w:rPr>
          <w:u w:val="single"/>
          <w:vertAlign w:val="superscript"/>
          <w:lang w:val="en-US"/>
        </w:rPr>
        <w:t>th</w:t>
      </w:r>
      <w:r w:rsidRPr="009F16C6">
        <w:rPr>
          <w:u w:val="single"/>
          <w:lang w:val="en-US"/>
        </w:rPr>
        <w:t xml:space="preserve"> Semester </w:t>
      </w:r>
    </w:p>
    <w:p w14:paraId="6EEC6981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10.</w:t>
      </w:r>
      <w:r w:rsidRPr="009F16C6">
        <w:rPr>
          <w:lang w:val="en-US"/>
        </w:rPr>
        <w:t xml:space="preserve">Tabushree Pathak </w:t>
      </w:r>
    </w:p>
    <w:p w14:paraId="7E986169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11.</w:t>
      </w:r>
      <w:r w:rsidRPr="009F16C6">
        <w:rPr>
          <w:lang w:val="en-US"/>
        </w:rPr>
        <w:t>Shreya Bhadra</w:t>
      </w:r>
    </w:p>
    <w:p w14:paraId="36DDFA8C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lastRenderedPageBreak/>
        <w:t>12.</w:t>
      </w:r>
      <w:r w:rsidRPr="009F16C6">
        <w:rPr>
          <w:lang w:val="en-US"/>
        </w:rPr>
        <w:t>Ankita Das</w:t>
      </w:r>
    </w:p>
    <w:p w14:paraId="7CE19B02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13.</w:t>
      </w:r>
      <w:r w:rsidRPr="009F16C6">
        <w:rPr>
          <w:lang w:val="en-US"/>
        </w:rPr>
        <w:t>Rupali Mandal</w:t>
      </w:r>
    </w:p>
    <w:p w14:paraId="760486DF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14.</w:t>
      </w:r>
      <w:r w:rsidRPr="009F16C6">
        <w:rPr>
          <w:lang w:val="en-US"/>
        </w:rPr>
        <w:t>Ebhasmita Boro</w:t>
      </w:r>
    </w:p>
    <w:p w14:paraId="26B70FA0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15.</w:t>
      </w:r>
      <w:r w:rsidRPr="009F16C6">
        <w:rPr>
          <w:lang w:val="en-US"/>
        </w:rPr>
        <w:t>Nilkamal Rabha</w:t>
      </w:r>
    </w:p>
    <w:p w14:paraId="57DF3548" w14:textId="77777777" w:rsidR="00150BA2" w:rsidRDefault="00150BA2" w:rsidP="00150BA2">
      <w:pPr>
        <w:rPr>
          <w:lang w:val="en-US"/>
        </w:rPr>
      </w:pPr>
      <w:r>
        <w:rPr>
          <w:lang w:val="en-US"/>
        </w:rPr>
        <w:t>16.</w:t>
      </w:r>
      <w:r w:rsidRPr="009F16C6">
        <w:rPr>
          <w:lang w:val="en-US"/>
        </w:rPr>
        <w:t>Protima Rabha</w:t>
      </w:r>
    </w:p>
    <w:p w14:paraId="290BE1ED" w14:textId="77777777" w:rsidR="00150BA2" w:rsidRDefault="00150BA2" w:rsidP="00150BA2">
      <w:pPr>
        <w:rPr>
          <w:lang w:val="en-US"/>
        </w:rPr>
      </w:pPr>
      <w:r>
        <w:rPr>
          <w:lang w:val="en-US"/>
        </w:rPr>
        <w:t xml:space="preserve">17. Bidisha Kalita </w:t>
      </w:r>
    </w:p>
    <w:p w14:paraId="47E7019C" w14:textId="77777777" w:rsidR="00150BA2" w:rsidRPr="009F16C6" w:rsidRDefault="00150BA2" w:rsidP="00150BA2">
      <w:pPr>
        <w:rPr>
          <w:u w:val="single"/>
          <w:lang w:val="en-US"/>
        </w:rPr>
      </w:pPr>
      <w:r w:rsidRPr="009F16C6">
        <w:rPr>
          <w:u w:val="single"/>
          <w:lang w:val="en-US"/>
        </w:rPr>
        <w:t>FYUGP 6</w:t>
      </w:r>
      <w:r w:rsidRPr="009F16C6">
        <w:rPr>
          <w:u w:val="single"/>
          <w:vertAlign w:val="superscript"/>
          <w:lang w:val="en-US"/>
        </w:rPr>
        <w:t>th</w:t>
      </w:r>
      <w:r w:rsidRPr="009F16C6">
        <w:rPr>
          <w:u w:val="single"/>
          <w:lang w:val="en-US"/>
        </w:rPr>
        <w:t xml:space="preserve"> Semester </w:t>
      </w:r>
    </w:p>
    <w:p w14:paraId="0435A693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18.</w:t>
      </w:r>
      <w:r w:rsidRPr="009F16C6">
        <w:rPr>
          <w:lang w:val="en-US"/>
        </w:rPr>
        <w:t>Mrityunjay Sanyal</w:t>
      </w:r>
    </w:p>
    <w:p w14:paraId="19441445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19.</w:t>
      </w:r>
      <w:r w:rsidRPr="009F16C6">
        <w:rPr>
          <w:lang w:val="en-US"/>
        </w:rPr>
        <w:t>Anupam Das</w:t>
      </w:r>
    </w:p>
    <w:p w14:paraId="63CA5DC0" w14:textId="77777777" w:rsidR="00150BA2" w:rsidRPr="009F16C6" w:rsidRDefault="00150BA2" w:rsidP="00150BA2">
      <w:pPr>
        <w:rPr>
          <w:lang w:val="en-US"/>
        </w:rPr>
      </w:pPr>
      <w:r>
        <w:rPr>
          <w:lang w:val="en-US"/>
        </w:rPr>
        <w:t>20.</w:t>
      </w:r>
      <w:r w:rsidRPr="009F16C6">
        <w:rPr>
          <w:lang w:val="en-US"/>
        </w:rPr>
        <w:t xml:space="preserve">Lanubhaba </w:t>
      </w:r>
      <w:proofErr w:type="spellStart"/>
      <w:r w:rsidRPr="009F16C6">
        <w:rPr>
          <w:lang w:val="en-US"/>
        </w:rPr>
        <w:t>Thakuriya</w:t>
      </w:r>
      <w:proofErr w:type="spellEnd"/>
    </w:p>
    <w:p w14:paraId="657B81EA" w14:textId="77777777" w:rsidR="00150BA2" w:rsidRDefault="00150BA2" w:rsidP="00150BA2">
      <w:pPr>
        <w:rPr>
          <w:lang w:val="en-US"/>
        </w:rPr>
      </w:pPr>
      <w:r>
        <w:rPr>
          <w:lang w:val="en-US"/>
        </w:rPr>
        <w:t>21.</w:t>
      </w:r>
      <w:r w:rsidRPr="009F16C6">
        <w:rPr>
          <w:lang w:val="en-US"/>
        </w:rPr>
        <w:t>Johidul Ali</w:t>
      </w:r>
    </w:p>
    <w:p w14:paraId="6CCD62F5" w14:textId="0586427F" w:rsidR="004C0AE1" w:rsidRPr="009F16C6" w:rsidRDefault="004C0AE1" w:rsidP="00150BA2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AB1B53E" wp14:editId="33398C2A">
            <wp:extent cx="5641383" cy="7642225"/>
            <wp:effectExtent l="0" t="0" r="0" b="0"/>
            <wp:docPr id="15013034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303446" name="Picture 1501303446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18" r="2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383" cy="764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3CED1" w14:textId="77777777" w:rsidR="00150BA2" w:rsidRPr="009F16C6" w:rsidRDefault="00150BA2" w:rsidP="00150BA2">
      <w:pPr>
        <w:rPr>
          <w:lang w:val="en-US"/>
        </w:rPr>
      </w:pPr>
    </w:p>
    <w:p w14:paraId="6E0F2307" w14:textId="3491F57A" w:rsidR="00150BA2" w:rsidRPr="00150BA2" w:rsidRDefault="00150BA2" w:rsidP="00150BA2">
      <w:pPr>
        <w:rPr>
          <w:b/>
          <w:bCs/>
          <w:sz w:val="28"/>
          <w:szCs w:val="28"/>
          <w:lang w:val="en-US"/>
        </w:rPr>
      </w:pPr>
      <w:r>
        <w:rPr>
          <w:lang w:val="en-US"/>
        </w:rPr>
        <w:t xml:space="preserve">                                   </w:t>
      </w:r>
    </w:p>
    <w:sectPr w:rsidR="00150BA2" w:rsidRPr="00150B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3D1D"/>
    <w:multiLevelType w:val="hybridMultilevel"/>
    <w:tmpl w:val="753E362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B40E5"/>
    <w:multiLevelType w:val="hybridMultilevel"/>
    <w:tmpl w:val="439289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515D8"/>
    <w:multiLevelType w:val="hybridMultilevel"/>
    <w:tmpl w:val="52C6E88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93268"/>
    <w:multiLevelType w:val="hybridMultilevel"/>
    <w:tmpl w:val="D5DE45A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707056">
    <w:abstractNumId w:val="2"/>
  </w:num>
  <w:num w:numId="2" w16cid:durableId="459110806">
    <w:abstractNumId w:val="0"/>
  </w:num>
  <w:num w:numId="3" w16cid:durableId="1640039214">
    <w:abstractNumId w:val="1"/>
  </w:num>
  <w:num w:numId="4" w16cid:durableId="1335500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A2"/>
    <w:rsid w:val="00150BA2"/>
    <w:rsid w:val="002D6190"/>
    <w:rsid w:val="004C0AE1"/>
    <w:rsid w:val="004D6546"/>
    <w:rsid w:val="00B52267"/>
    <w:rsid w:val="00D2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24063"/>
  <w15:chartTrackingRefBased/>
  <w15:docId w15:val="{543E5E2E-8C73-40AF-960C-598CFA13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B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B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B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B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B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B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B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B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B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B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B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2</cp:revision>
  <dcterms:created xsi:type="dcterms:W3CDTF">2026-05-20T07:33:00Z</dcterms:created>
  <dcterms:modified xsi:type="dcterms:W3CDTF">2026-05-20T08:06:00Z</dcterms:modified>
</cp:coreProperties>
</file>