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4D4" w:rsidRDefault="000B3EB4">
      <w:pPr>
        <w:rPr>
          <w:lang w:val="en-GB"/>
        </w:rPr>
      </w:pPr>
    </w:p>
    <w:p w:rsidR="00F3771C" w:rsidRPr="00370C6A" w:rsidRDefault="007D5405" w:rsidP="00370C6A">
      <w:pPr>
        <w:jc w:val="center"/>
        <w:rPr>
          <w:rFonts w:ascii="Times New Roman" w:hAnsi="Times New Roman" w:cs="Times New Roman"/>
          <w:b/>
          <w:sz w:val="24"/>
          <w:szCs w:val="24"/>
          <w:lang w:val="en-GB"/>
        </w:rPr>
      </w:pPr>
      <w:proofErr w:type="spellStart"/>
      <w:r>
        <w:rPr>
          <w:rFonts w:ascii="Times New Roman" w:hAnsi="Times New Roman" w:cs="Times New Roman"/>
          <w:b/>
          <w:sz w:val="24"/>
          <w:szCs w:val="24"/>
          <w:lang w:val="en-GB"/>
        </w:rPr>
        <w:t>Sessional</w:t>
      </w:r>
      <w:proofErr w:type="spellEnd"/>
      <w:r>
        <w:rPr>
          <w:rFonts w:ascii="Times New Roman" w:hAnsi="Times New Roman" w:cs="Times New Roman"/>
          <w:b/>
          <w:sz w:val="24"/>
          <w:szCs w:val="24"/>
          <w:lang w:val="en-GB"/>
        </w:rPr>
        <w:t xml:space="preserve"> Report </w:t>
      </w:r>
      <w:r w:rsidR="00F3771C" w:rsidRPr="00370C6A">
        <w:rPr>
          <w:rFonts w:ascii="Times New Roman" w:hAnsi="Times New Roman" w:cs="Times New Roman"/>
          <w:b/>
          <w:sz w:val="24"/>
          <w:szCs w:val="24"/>
          <w:lang w:val="en-GB"/>
        </w:rPr>
        <w:t>2024</w:t>
      </w:r>
      <w:r>
        <w:rPr>
          <w:rFonts w:ascii="Times New Roman" w:hAnsi="Times New Roman" w:cs="Times New Roman"/>
          <w:b/>
          <w:sz w:val="24"/>
          <w:szCs w:val="24"/>
          <w:lang w:val="en-GB"/>
        </w:rPr>
        <w:t>-2025</w:t>
      </w:r>
    </w:p>
    <w:p w:rsidR="00F3771C"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ab/>
        <w:t>In the session 20</w:t>
      </w:r>
      <w:r w:rsidR="00F3771C" w:rsidRPr="00370C6A">
        <w:rPr>
          <w:rFonts w:ascii="Times New Roman" w:hAnsi="Times New Roman" w:cs="Times New Roman"/>
          <w:sz w:val="24"/>
          <w:szCs w:val="24"/>
          <w:lang w:val="en-GB"/>
        </w:rPr>
        <w:t>24</w:t>
      </w:r>
      <w:r>
        <w:rPr>
          <w:rFonts w:ascii="Times New Roman" w:hAnsi="Times New Roman" w:cs="Times New Roman"/>
          <w:sz w:val="24"/>
          <w:szCs w:val="24"/>
          <w:lang w:val="en-GB"/>
        </w:rPr>
        <w:t>-25</w:t>
      </w:r>
      <w:r w:rsidR="00F3771C" w:rsidRPr="00370C6A">
        <w:rPr>
          <w:rFonts w:ascii="Times New Roman" w:hAnsi="Times New Roman" w:cs="Times New Roman"/>
          <w:sz w:val="24"/>
          <w:szCs w:val="24"/>
          <w:lang w:val="en-GB"/>
        </w:rPr>
        <w:t xml:space="preserve"> all the faculty members of the department completed whole syllabus of the course on time by taking regular classes.</w:t>
      </w:r>
    </w:p>
    <w:p w:rsidR="00F3771C" w:rsidRPr="00370C6A" w:rsidRDefault="00F3771C"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ab/>
        <w:t xml:space="preserve">Apart from that the department </w:t>
      </w:r>
      <w:proofErr w:type="gramStart"/>
      <w:r w:rsidRPr="00370C6A">
        <w:rPr>
          <w:rFonts w:ascii="Times New Roman" w:hAnsi="Times New Roman" w:cs="Times New Roman"/>
          <w:sz w:val="24"/>
          <w:szCs w:val="24"/>
          <w:lang w:val="en-GB"/>
        </w:rPr>
        <w:t xml:space="preserve">conducted  </w:t>
      </w:r>
      <w:proofErr w:type="spellStart"/>
      <w:r w:rsidRPr="00370C6A">
        <w:rPr>
          <w:rFonts w:ascii="Times New Roman" w:hAnsi="Times New Roman" w:cs="Times New Roman"/>
          <w:sz w:val="24"/>
          <w:szCs w:val="24"/>
          <w:lang w:val="en-GB"/>
        </w:rPr>
        <w:t>sessional</w:t>
      </w:r>
      <w:proofErr w:type="spellEnd"/>
      <w:proofErr w:type="gramEnd"/>
      <w:r w:rsidRPr="00370C6A">
        <w:rPr>
          <w:rFonts w:ascii="Times New Roman" w:hAnsi="Times New Roman" w:cs="Times New Roman"/>
          <w:sz w:val="24"/>
          <w:szCs w:val="24"/>
          <w:lang w:val="en-GB"/>
        </w:rPr>
        <w:t xml:space="preserve"> test, class test, remedial class, mentoring , personal support and guidance on regular basis to fulfil the needs and demands of the students.</w:t>
      </w:r>
    </w:p>
    <w:p w:rsidR="00F3771C" w:rsidRPr="00370C6A" w:rsidRDefault="00F3771C"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ab/>
        <w:t>During the session, the department also organised the following academic activities for the benefit of the students.</w:t>
      </w:r>
    </w:p>
    <w:p w:rsidR="0012255C" w:rsidRPr="00370C6A"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Three students seminar for 4</w:t>
      </w:r>
      <w:r w:rsidRPr="007D5405">
        <w:rPr>
          <w:rFonts w:ascii="Times New Roman" w:hAnsi="Times New Roman" w:cs="Times New Roman"/>
          <w:sz w:val="24"/>
          <w:szCs w:val="24"/>
          <w:vertAlign w:val="superscript"/>
          <w:lang w:val="en-GB"/>
        </w:rPr>
        <w:t>th</w:t>
      </w:r>
      <w:proofErr w:type="gramStart"/>
      <w:r>
        <w:rPr>
          <w:rFonts w:ascii="Times New Roman" w:hAnsi="Times New Roman" w:cs="Times New Roman"/>
          <w:sz w:val="24"/>
          <w:szCs w:val="24"/>
          <w:lang w:val="en-GB"/>
        </w:rPr>
        <w:t>,5</w:t>
      </w:r>
      <w:r w:rsidRPr="007D5405">
        <w:rPr>
          <w:rFonts w:ascii="Times New Roman" w:hAnsi="Times New Roman" w:cs="Times New Roman"/>
          <w:sz w:val="24"/>
          <w:szCs w:val="24"/>
          <w:vertAlign w:val="superscript"/>
          <w:lang w:val="en-GB"/>
        </w:rPr>
        <w:t>th</w:t>
      </w:r>
      <w:proofErr w:type="gramEnd"/>
      <w:r>
        <w:rPr>
          <w:rFonts w:ascii="Times New Roman" w:hAnsi="Times New Roman" w:cs="Times New Roman"/>
          <w:sz w:val="24"/>
          <w:szCs w:val="24"/>
          <w:lang w:val="en-GB"/>
        </w:rPr>
        <w:t xml:space="preserve"> and 6</w:t>
      </w:r>
      <w:r w:rsidRPr="007D5405">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sem</w:t>
      </w:r>
      <w:proofErr w:type="spellEnd"/>
      <w:r>
        <w:rPr>
          <w:rFonts w:ascii="Times New Roman" w:hAnsi="Times New Roman" w:cs="Times New Roman"/>
          <w:sz w:val="24"/>
          <w:szCs w:val="24"/>
          <w:lang w:val="en-GB"/>
        </w:rPr>
        <w:t xml:space="preserve"> major students</w:t>
      </w:r>
      <w:r w:rsidR="0012255C" w:rsidRPr="00370C6A">
        <w:rPr>
          <w:rFonts w:ascii="Times New Roman" w:hAnsi="Times New Roman" w:cs="Times New Roman"/>
          <w:sz w:val="24"/>
          <w:szCs w:val="24"/>
          <w:lang w:val="en-GB"/>
        </w:rPr>
        <w:t>.</w:t>
      </w:r>
    </w:p>
    <w:p w:rsidR="0012255C" w:rsidRPr="00370C6A"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Three Faculty Exchange Programme</w:t>
      </w:r>
    </w:p>
    <w:p w:rsidR="007D5405"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One Popular Talk.</w:t>
      </w:r>
    </w:p>
    <w:p w:rsidR="007D5405"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One two days Skill Enhancement Programme on “Yoga for Good Health”.</w:t>
      </w:r>
    </w:p>
    <w:p w:rsidR="0012255C"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One Awareness Programme on “NEP2020 and Relevance of ITEP”. </w:t>
      </w:r>
    </w:p>
    <w:p w:rsidR="007D5405" w:rsidRDefault="007D5405" w:rsidP="00370C6A">
      <w:pPr>
        <w:pStyle w:val="ListParagraph"/>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One MOU is signed with KRD College of Education, </w:t>
      </w:r>
      <w:proofErr w:type="spellStart"/>
      <w:r>
        <w:rPr>
          <w:rFonts w:ascii="Times New Roman" w:hAnsi="Times New Roman" w:cs="Times New Roman"/>
          <w:sz w:val="24"/>
          <w:szCs w:val="24"/>
          <w:lang w:val="en-GB"/>
        </w:rPr>
        <w:t>Chhaygaon</w:t>
      </w:r>
      <w:proofErr w:type="spell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Kamrup</w:t>
      </w:r>
      <w:proofErr w:type="spellEnd"/>
      <w:proofErr w:type="gramEnd"/>
      <w:r>
        <w:rPr>
          <w:rFonts w:ascii="Times New Roman" w:hAnsi="Times New Roman" w:cs="Times New Roman"/>
          <w:sz w:val="24"/>
          <w:szCs w:val="24"/>
          <w:lang w:val="en-GB"/>
        </w:rPr>
        <w:t>.</w:t>
      </w:r>
    </w:p>
    <w:p w:rsidR="007D5405" w:rsidRDefault="007D5405" w:rsidP="007D5405">
      <w:pPr>
        <w:pStyle w:val="ListParagraph"/>
        <w:jc w:val="both"/>
        <w:rPr>
          <w:rFonts w:ascii="Times New Roman" w:hAnsi="Times New Roman" w:cs="Times New Roman"/>
          <w:sz w:val="24"/>
          <w:szCs w:val="24"/>
          <w:lang w:val="en-GB"/>
        </w:rPr>
      </w:pPr>
    </w:p>
    <w:p w:rsidR="007D5405" w:rsidRPr="007D5405" w:rsidRDefault="007D5405" w:rsidP="007D5405">
      <w:pPr>
        <w:pStyle w:val="ListParagraph"/>
        <w:numPr>
          <w:ilvl w:val="0"/>
          <w:numId w:val="3"/>
        </w:numPr>
        <w:jc w:val="both"/>
        <w:rPr>
          <w:rFonts w:ascii="Times New Roman" w:hAnsi="Times New Roman" w:cs="Times New Roman"/>
          <w:b/>
          <w:lang w:val="en-GB"/>
        </w:rPr>
      </w:pPr>
      <w:r w:rsidRPr="007D5405">
        <w:rPr>
          <w:rFonts w:ascii="Times New Roman" w:hAnsi="Times New Roman" w:cs="Times New Roman"/>
          <w:b/>
          <w:lang w:val="en-GB"/>
        </w:rPr>
        <w:t>Results of the Department</w:t>
      </w:r>
    </w:p>
    <w:tbl>
      <w:tblPr>
        <w:tblStyle w:val="TableGrid"/>
        <w:tblW w:w="0" w:type="auto"/>
        <w:tblLook w:val="04A0"/>
      </w:tblPr>
      <w:tblGrid>
        <w:gridCol w:w="1016"/>
        <w:gridCol w:w="1118"/>
        <w:gridCol w:w="1058"/>
        <w:gridCol w:w="983"/>
        <w:gridCol w:w="1101"/>
        <w:gridCol w:w="1108"/>
        <w:gridCol w:w="3192"/>
      </w:tblGrid>
      <w:tr w:rsidR="0012255C" w:rsidRPr="00370C6A" w:rsidTr="0012255C">
        <w:tc>
          <w:tcPr>
            <w:tcW w:w="3192" w:type="dxa"/>
            <w:gridSpan w:val="3"/>
          </w:tcPr>
          <w:p w:rsidR="0012255C"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Appeared</w:t>
            </w:r>
          </w:p>
        </w:tc>
        <w:tc>
          <w:tcPr>
            <w:tcW w:w="3192" w:type="dxa"/>
            <w:gridSpan w:val="3"/>
          </w:tcPr>
          <w:p w:rsidR="0012255C"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Passed</w:t>
            </w:r>
          </w:p>
        </w:tc>
        <w:tc>
          <w:tcPr>
            <w:tcW w:w="3192" w:type="dxa"/>
          </w:tcPr>
          <w:p w:rsidR="0012255C"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Passed percentage</w:t>
            </w:r>
          </w:p>
        </w:tc>
      </w:tr>
      <w:tr w:rsidR="00370C6A" w:rsidRPr="00370C6A" w:rsidTr="00370C6A">
        <w:tc>
          <w:tcPr>
            <w:tcW w:w="1016" w:type="dxa"/>
            <w:tcBorders>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Male</w:t>
            </w:r>
          </w:p>
        </w:tc>
        <w:tc>
          <w:tcPr>
            <w:tcW w:w="1118" w:type="dxa"/>
            <w:tcBorders>
              <w:left w:val="single" w:sz="4" w:space="0" w:color="auto"/>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Female</w:t>
            </w:r>
          </w:p>
        </w:tc>
        <w:tc>
          <w:tcPr>
            <w:tcW w:w="1058" w:type="dxa"/>
            <w:tcBorders>
              <w:lef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Total</w:t>
            </w:r>
          </w:p>
        </w:tc>
        <w:tc>
          <w:tcPr>
            <w:tcW w:w="983" w:type="dxa"/>
            <w:tcBorders>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Male</w:t>
            </w:r>
          </w:p>
        </w:tc>
        <w:tc>
          <w:tcPr>
            <w:tcW w:w="1101" w:type="dxa"/>
            <w:tcBorders>
              <w:left w:val="single" w:sz="4" w:space="0" w:color="auto"/>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Female</w:t>
            </w:r>
          </w:p>
        </w:tc>
        <w:tc>
          <w:tcPr>
            <w:tcW w:w="1108" w:type="dxa"/>
            <w:tcBorders>
              <w:lef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Total</w:t>
            </w:r>
          </w:p>
        </w:tc>
        <w:tc>
          <w:tcPr>
            <w:tcW w:w="3192" w:type="dxa"/>
          </w:tcPr>
          <w:p w:rsidR="00370C6A" w:rsidRPr="00370C6A" w:rsidRDefault="00370C6A" w:rsidP="00370C6A">
            <w:pPr>
              <w:jc w:val="both"/>
              <w:rPr>
                <w:rFonts w:ascii="Times New Roman" w:hAnsi="Times New Roman" w:cs="Times New Roman"/>
                <w:sz w:val="24"/>
                <w:szCs w:val="24"/>
                <w:lang w:val="en-GB"/>
              </w:rPr>
            </w:pPr>
          </w:p>
        </w:tc>
      </w:tr>
      <w:tr w:rsidR="00370C6A" w:rsidRPr="00370C6A" w:rsidTr="00370C6A">
        <w:tc>
          <w:tcPr>
            <w:tcW w:w="1016" w:type="dxa"/>
            <w:tcBorders>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0</w:t>
            </w:r>
            <w:r w:rsidR="007D5405">
              <w:rPr>
                <w:rFonts w:ascii="Times New Roman" w:hAnsi="Times New Roman" w:cs="Times New Roman"/>
                <w:sz w:val="24"/>
                <w:szCs w:val="24"/>
                <w:lang w:val="en-GB"/>
              </w:rPr>
              <w:t>6</w:t>
            </w:r>
          </w:p>
        </w:tc>
        <w:tc>
          <w:tcPr>
            <w:tcW w:w="1118" w:type="dxa"/>
            <w:tcBorders>
              <w:left w:val="single" w:sz="4" w:space="0" w:color="auto"/>
              <w:right w:val="single" w:sz="4" w:space="0" w:color="auto"/>
            </w:tcBorders>
          </w:tcPr>
          <w:p w:rsidR="00370C6A"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09</w:t>
            </w:r>
          </w:p>
        </w:tc>
        <w:tc>
          <w:tcPr>
            <w:tcW w:w="1058" w:type="dxa"/>
            <w:tcBorders>
              <w:left w:val="single" w:sz="4" w:space="0" w:color="auto"/>
            </w:tcBorders>
          </w:tcPr>
          <w:p w:rsidR="00370C6A"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15</w:t>
            </w:r>
          </w:p>
        </w:tc>
        <w:tc>
          <w:tcPr>
            <w:tcW w:w="983" w:type="dxa"/>
            <w:tcBorders>
              <w:right w:val="single" w:sz="4" w:space="0" w:color="auto"/>
            </w:tcBorders>
          </w:tcPr>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0</w:t>
            </w:r>
            <w:r w:rsidR="007D5405">
              <w:rPr>
                <w:rFonts w:ascii="Times New Roman" w:hAnsi="Times New Roman" w:cs="Times New Roman"/>
                <w:sz w:val="24"/>
                <w:szCs w:val="24"/>
                <w:lang w:val="en-GB"/>
              </w:rPr>
              <w:t>6</w:t>
            </w:r>
          </w:p>
        </w:tc>
        <w:tc>
          <w:tcPr>
            <w:tcW w:w="1101" w:type="dxa"/>
            <w:tcBorders>
              <w:left w:val="single" w:sz="4" w:space="0" w:color="auto"/>
              <w:right w:val="single" w:sz="4" w:space="0" w:color="auto"/>
            </w:tcBorders>
          </w:tcPr>
          <w:p w:rsidR="00370C6A"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0</w:t>
            </w:r>
            <w:r w:rsidR="00370C6A" w:rsidRPr="00370C6A">
              <w:rPr>
                <w:rFonts w:ascii="Times New Roman" w:hAnsi="Times New Roman" w:cs="Times New Roman"/>
                <w:sz w:val="24"/>
                <w:szCs w:val="24"/>
                <w:lang w:val="en-GB"/>
              </w:rPr>
              <w:t>9</w:t>
            </w:r>
          </w:p>
        </w:tc>
        <w:tc>
          <w:tcPr>
            <w:tcW w:w="1108" w:type="dxa"/>
            <w:tcBorders>
              <w:left w:val="single" w:sz="4" w:space="0" w:color="auto"/>
            </w:tcBorders>
          </w:tcPr>
          <w:p w:rsidR="00370C6A"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15</w:t>
            </w:r>
          </w:p>
        </w:tc>
        <w:tc>
          <w:tcPr>
            <w:tcW w:w="3192" w:type="dxa"/>
          </w:tcPr>
          <w:p w:rsidR="00370C6A" w:rsidRPr="00370C6A" w:rsidRDefault="007D5405" w:rsidP="00370C6A">
            <w:pPr>
              <w:jc w:val="both"/>
              <w:rPr>
                <w:rFonts w:ascii="Times New Roman" w:hAnsi="Times New Roman" w:cs="Times New Roman"/>
                <w:sz w:val="24"/>
                <w:szCs w:val="24"/>
                <w:lang w:val="en-GB"/>
              </w:rPr>
            </w:pPr>
            <w:r>
              <w:rPr>
                <w:rFonts w:ascii="Times New Roman" w:hAnsi="Times New Roman" w:cs="Times New Roman"/>
                <w:sz w:val="24"/>
                <w:szCs w:val="24"/>
                <w:lang w:val="en-GB"/>
              </w:rPr>
              <w:t>100</w:t>
            </w:r>
            <w:r w:rsidR="00370C6A" w:rsidRPr="00370C6A">
              <w:rPr>
                <w:rFonts w:ascii="Times New Roman" w:hAnsi="Times New Roman" w:cs="Times New Roman"/>
                <w:sz w:val="24"/>
                <w:szCs w:val="24"/>
                <w:lang w:val="en-GB"/>
              </w:rPr>
              <w:t>%</w:t>
            </w:r>
          </w:p>
        </w:tc>
      </w:tr>
    </w:tbl>
    <w:p w:rsidR="0012255C" w:rsidRDefault="0012255C" w:rsidP="00370C6A">
      <w:pPr>
        <w:jc w:val="both"/>
        <w:rPr>
          <w:rFonts w:ascii="Times New Roman" w:hAnsi="Times New Roman" w:cs="Times New Roman"/>
          <w:sz w:val="24"/>
          <w:szCs w:val="24"/>
          <w:lang w:val="en-GB"/>
        </w:rPr>
      </w:pPr>
    </w:p>
    <w:p w:rsidR="007D5405" w:rsidRDefault="007D5405" w:rsidP="007D5405">
      <w:pPr>
        <w:pStyle w:val="ListParagraph"/>
        <w:numPr>
          <w:ilvl w:val="0"/>
          <w:numId w:val="3"/>
        </w:numPr>
        <w:jc w:val="both"/>
        <w:rPr>
          <w:rFonts w:ascii="Times New Roman" w:hAnsi="Times New Roman" w:cs="Times New Roman"/>
          <w:b/>
          <w:lang w:val="en-GB"/>
        </w:rPr>
      </w:pPr>
      <w:r w:rsidRPr="007D5405">
        <w:rPr>
          <w:rFonts w:ascii="Times New Roman" w:hAnsi="Times New Roman" w:cs="Times New Roman"/>
          <w:b/>
          <w:lang w:val="en-GB"/>
        </w:rPr>
        <w:t xml:space="preserve">Achievements of the Department </w:t>
      </w:r>
    </w:p>
    <w:p w:rsidR="007D5405" w:rsidRDefault="007D5405" w:rsidP="007D5405">
      <w:pPr>
        <w:pStyle w:val="ListParagraph"/>
        <w:jc w:val="both"/>
        <w:rPr>
          <w:rFonts w:ascii="Times New Roman" w:hAnsi="Times New Roman" w:cs="Times New Roman"/>
          <w:sz w:val="24"/>
          <w:szCs w:val="24"/>
          <w:lang w:val="en-GB"/>
        </w:rPr>
      </w:pPr>
    </w:p>
    <w:p w:rsidR="007D5405" w:rsidRDefault="007D5405" w:rsidP="007D5405">
      <w:pPr>
        <w:pStyle w:val="ListParagraph"/>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session six </w:t>
      </w:r>
      <w:proofErr w:type="gramStart"/>
      <w:r>
        <w:rPr>
          <w:rFonts w:ascii="Times New Roman" w:hAnsi="Times New Roman" w:cs="Times New Roman"/>
          <w:sz w:val="24"/>
          <w:szCs w:val="24"/>
          <w:lang w:val="en-GB"/>
        </w:rPr>
        <w:t>student</w:t>
      </w:r>
      <w:proofErr w:type="gramEnd"/>
      <w:r>
        <w:rPr>
          <w:rFonts w:ascii="Times New Roman" w:hAnsi="Times New Roman" w:cs="Times New Roman"/>
          <w:sz w:val="24"/>
          <w:szCs w:val="24"/>
          <w:lang w:val="en-GB"/>
        </w:rPr>
        <w:t xml:space="preserve"> enrolled in Higher </w:t>
      </w:r>
      <w:r w:rsidR="000B3EB4">
        <w:rPr>
          <w:rFonts w:ascii="Times New Roman" w:hAnsi="Times New Roman" w:cs="Times New Roman"/>
          <w:sz w:val="24"/>
          <w:szCs w:val="24"/>
          <w:lang w:val="en-GB"/>
        </w:rPr>
        <w:t xml:space="preserve">Education in M.A in Education and </w:t>
      </w:r>
      <w:proofErr w:type="spellStart"/>
      <w:r w:rsidR="000B3EB4">
        <w:rPr>
          <w:rFonts w:ascii="Times New Roman" w:hAnsi="Times New Roman" w:cs="Times New Roman"/>
          <w:sz w:val="24"/>
          <w:szCs w:val="24"/>
          <w:lang w:val="en-GB"/>
        </w:rPr>
        <w:t>Masscom</w:t>
      </w:r>
      <w:proofErr w:type="spellEnd"/>
      <w:r w:rsidR="000B3EB4">
        <w:rPr>
          <w:rFonts w:ascii="Times New Roman" w:hAnsi="Times New Roman" w:cs="Times New Roman"/>
          <w:sz w:val="24"/>
          <w:szCs w:val="24"/>
          <w:lang w:val="en-GB"/>
        </w:rPr>
        <w:t xml:space="preserve"> and two students appointed in ICICI Bank and Indian Army. One Student awarded 1</w:t>
      </w:r>
      <w:r w:rsidR="000B3EB4" w:rsidRPr="000B3EB4">
        <w:rPr>
          <w:rFonts w:ascii="Times New Roman" w:hAnsi="Times New Roman" w:cs="Times New Roman"/>
          <w:sz w:val="24"/>
          <w:szCs w:val="24"/>
          <w:vertAlign w:val="superscript"/>
          <w:lang w:val="en-GB"/>
        </w:rPr>
        <w:t>st</w:t>
      </w:r>
      <w:r w:rsidR="000B3EB4">
        <w:rPr>
          <w:rFonts w:ascii="Times New Roman" w:hAnsi="Times New Roman" w:cs="Times New Roman"/>
          <w:sz w:val="24"/>
          <w:szCs w:val="24"/>
          <w:lang w:val="en-GB"/>
        </w:rPr>
        <w:t xml:space="preserve"> position in </w:t>
      </w:r>
      <w:proofErr w:type="spellStart"/>
      <w:r w:rsidR="000B3EB4">
        <w:rPr>
          <w:rFonts w:ascii="Times New Roman" w:hAnsi="Times New Roman" w:cs="Times New Roman"/>
          <w:sz w:val="24"/>
          <w:szCs w:val="24"/>
          <w:lang w:val="en-GB"/>
        </w:rPr>
        <w:t>Thaiboxing</w:t>
      </w:r>
      <w:proofErr w:type="spellEnd"/>
      <w:r w:rsidR="000B3EB4">
        <w:rPr>
          <w:rFonts w:ascii="Times New Roman" w:hAnsi="Times New Roman" w:cs="Times New Roman"/>
          <w:sz w:val="24"/>
          <w:szCs w:val="24"/>
          <w:lang w:val="en-GB"/>
        </w:rPr>
        <w:t xml:space="preserve"> National Championship, 2024 at Uttar Pradesh </w:t>
      </w:r>
      <w:proofErr w:type="spellStart"/>
      <w:r w:rsidR="000B3EB4">
        <w:rPr>
          <w:rFonts w:ascii="Times New Roman" w:hAnsi="Times New Roman" w:cs="Times New Roman"/>
          <w:sz w:val="24"/>
          <w:szCs w:val="24"/>
          <w:lang w:val="en-GB"/>
        </w:rPr>
        <w:t>Thaiboxing</w:t>
      </w:r>
      <w:proofErr w:type="spellEnd"/>
      <w:r w:rsidR="000B3EB4">
        <w:rPr>
          <w:rFonts w:ascii="Times New Roman" w:hAnsi="Times New Roman" w:cs="Times New Roman"/>
          <w:sz w:val="24"/>
          <w:szCs w:val="24"/>
          <w:lang w:val="en-GB"/>
        </w:rPr>
        <w:t xml:space="preserve"> Association.</w:t>
      </w:r>
    </w:p>
    <w:p w:rsidR="000B3EB4" w:rsidRDefault="000B3EB4" w:rsidP="007D5405">
      <w:pPr>
        <w:pStyle w:val="ListParagraph"/>
        <w:jc w:val="both"/>
        <w:rPr>
          <w:rFonts w:ascii="Times New Roman" w:hAnsi="Times New Roman" w:cs="Times New Roman"/>
          <w:sz w:val="24"/>
          <w:szCs w:val="24"/>
          <w:lang w:val="en-GB"/>
        </w:rPr>
      </w:pPr>
    </w:p>
    <w:p w:rsidR="000B3EB4" w:rsidRPr="007D5405" w:rsidRDefault="000B3EB4" w:rsidP="007D5405">
      <w:pPr>
        <w:pStyle w:val="ListParagraph"/>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this session the achievement rate is satisfactory but the progression to higher education and placement is less due to some reasons and the department is doing continuous efforts for overall progress of the department.</w:t>
      </w:r>
    </w:p>
    <w:p w:rsidR="007D5405" w:rsidRPr="007D5405" w:rsidRDefault="007D5405" w:rsidP="007D5405">
      <w:pPr>
        <w:pStyle w:val="ListParagraph"/>
        <w:ind w:left="1440"/>
        <w:jc w:val="both"/>
        <w:rPr>
          <w:rFonts w:ascii="Times New Roman" w:hAnsi="Times New Roman" w:cs="Times New Roman"/>
          <w:sz w:val="24"/>
          <w:szCs w:val="24"/>
          <w:lang w:val="en-GB"/>
        </w:rPr>
      </w:pPr>
    </w:p>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tab/>
        <w:t xml:space="preserve">In this session the achievement rate is satisfactory but the progression to higher education </w:t>
      </w:r>
      <w:proofErr w:type="gramStart"/>
      <w:r w:rsidRPr="00370C6A">
        <w:rPr>
          <w:rFonts w:ascii="Times New Roman" w:hAnsi="Times New Roman" w:cs="Times New Roman"/>
          <w:sz w:val="24"/>
          <w:szCs w:val="24"/>
          <w:lang w:val="en-GB"/>
        </w:rPr>
        <w:t>and</w:t>
      </w:r>
      <w:proofErr w:type="gramEnd"/>
      <w:r w:rsidRPr="00370C6A">
        <w:rPr>
          <w:rFonts w:ascii="Times New Roman" w:hAnsi="Times New Roman" w:cs="Times New Roman"/>
          <w:sz w:val="24"/>
          <w:szCs w:val="24"/>
          <w:lang w:val="en-GB"/>
        </w:rPr>
        <w:t xml:space="preserve"> placement is less due to some reasons.</w:t>
      </w:r>
    </w:p>
    <w:p w:rsidR="00370C6A" w:rsidRPr="00370C6A" w:rsidRDefault="00370C6A" w:rsidP="00370C6A">
      <w:pPr>
        <w:jc w:val="both"/>
        <w:rPr>
          <w:rFonts w:ascii="Times New Roman" w:hAnsi="Times New Roman" w:cs="Times New Roman"/>
          <w:sz w:val="24"/>
          <w:szCs w:val="24"/>
          <w:lang w:val="en-GB"/>
        </w:rPr>
      </w:pPr>
      <w:r w:rsidRPr="00370C6A">
        <w:rPr>
          <w:rFonts w:ascii="Times New Roman" w:hAnsi="Times New Roman" w:cs="Times New Roman"/>
          <w:sz w:val="24"/>
          <w:szCs w:val="24"/>
          <w:lang w:val="en-GB"/>
        </w:rPr>
        <w:lastRenderedPageBreak/>
        <w:tab/>
        <w:t>From the above observation the department decided to take necessary steps for over all department of the department in coming days.</w:t>
      </w:r>
    </w:p>
    <w:sectPr w:rsidR="00370C6A" w:rsidRPr="00370C6A" w:rsidSect="0080616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C6388"/>
    <w:multiLevelType w:val="hybridMultilevel"/>
    <w:tmpl w:val="18364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041740"/>
    <w:multiLevelType w:val="hybridMultilevel"/>
    <w:tmpl w:val="1F30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BF7A8D"/>
    <w:multiLevelType w:val="hybridMultilevel"/>
    <w:tmpl w:val="49EEC6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DisplayPageBoundaries/>
  <w:proofState w:spelling="clean" w:grammar="clean"/>
  <w:defaultTabStop w:val="720"/>
  <w:characterSpacingControl w:val="doNotCompress"/>
  <w:savePreviewPicture/>
  <w:compat/>
  <w:rsids>
    <w:rsidRoot w:val="00F3771C"/>
    <w:rsid w:val="000B3EB4"/>
    <w:rsid w:val="0012255C"/>
    <w:rsid w:val="00370C6A"/>
    <w:rsid w:val="00374772"/>
    <w:rsid w:val="007D5405"/>
    <w:rsid w:val="00806164"/>
    <w:rsid w:val="008D02EF"/>
    <w:rsid w:val="00D71283"/>
    <w:rsid w:val="00F37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1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71C"/>
    <w:pPr>
      <w:ind w:left="720"/>
      <w:contextualSpacing/>
    </w:pPr>
  </w:style>
  <w:style w:type="table" w:styleId="TableGrid">
    <w:name w:val="Table Grid"/>
    <w:basedOn w:val="TableNormal"/>
    <w:uiPriority w:val="59"/>
    <w:rsid w:val="001225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2025-11-28T05:19:00Z</dcterms:created>
  <dcterms:modified xsi:type="dcterms:W3CDTF">2025-11-28T05:19:00Z</dcterms:modified>
</cp:coreProperties>
</file>